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4FEDD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leftChars="0" w:right="0" w:rightChars="0" w:firstLine="0" w:firstLineChars="0"/>
        <w:jc w:val="center"/>
        <w:rPr>
          <w:rFonts w:hint="eastAsia" w:ascii="仿宋" w:hAnsi="仿宋" w:eastAsia="仿宋" w:cs="仿宋"/>
          <w:b/>
          <w:bCs w:val="0"/>
          <w:color w:val="333333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非全日制MPA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硕士研究生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党群与社会组织管理方向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</w:rPr>
        <w:t>招生复试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33333"/>
          <w:sz w:val="36"/>
          <w:szCs w:val="36"/>
          <w:lang w:val="en-US" w:eastAsia="zh-CN"/>
        </w:rPr>
        <w:t>调剂工作安排表</w:t>
      </w:r>
    </w:p>
    <w:p w14:paraId="68EAE275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leftChars="0" w:right="0" w:rightChars="0" w:firstLine="0" w:firstLineChars="0"/>
        <w:jc w:val="left"/>
        <w:rPr>
          <w:rFonts w:hint="default" w:ascii="仿宋" w:hAnsi="仿宋" w:eastAsia="仿宋" w:cs="仿宋"/>
          <w:b/>
          <w:bCs w:val="0"/>
          <w:color w:val="333333"/>
          <w:kern w:val="0"/>
          <w:sz w:val="28"/>
          <w:szCs w:val="28"/>
          <w:highlight w:val="yellow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/>
          <w:bCs w:val="0"/>
          <w:color w:val="333333"/>
          <w:kern w:val="0"/>
          <w:sz w:val="28"/>
          <w:szCs w:val="28"/>
          <w:highlight w:val="yellow"/>
          <w:vertAlign w:val="baseline"/>
          <w:lang w:val="en-US" w:eastAsia="zh-CN" w:bidi="ar"/>
        </w:rPr>
        <w:t>党群与社会组织管理方向：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1908"/>
        <w:gridCol w:w="9750"/>
      </w:tblGrid>
      <w:tr w14:paraId="130BE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top"/>
          </w:tcPr>
          <w:p w14:paraId="615DFF1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  <w:t>时间</w:t>
            </w:r>
          </w:p>
        </w:tc>
        <w:tc>
          <w:tcPr>
            <w:tcW w:w="2130" w:type="dxa"/>
            <w:vAlign w:val="top"/>
          </w:tcPr>
          <w:p w14:paraId="7716662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bCs w:val="0"/>
                <w:color w:val="333333"/>
                <w:sz w:val="28"/>
                <w:szCs w:val="28"/>
                <w:vertAlign w:val="baseline"/>
                <w:lang w:val="en-US" w:eastAsia="zh-CN"/>
              </w:rPr>
              <w:t>事项</w:t>
            </w:r>
          </w:p>
        </w:tc>
        <w:tc>
          <w:tcPr>
            <w:tcW w:w="1908" w:type="dxa"/>
            <w:vAlign w:val="top"/>
          </w:tcPr>
          <w:p w14:paraId="0405F9DB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bCs w:val="0"/>
                <w:color w:val="333333"/>
                <w:sz w:val="28"/>
                <w:szCs w:val="28"/>
                <w:vertAlign w:val="baseline"/>
                <w:lang w:val="en-US" w:eastAsia="zh-CN"/>
              </w:rPr>
              <w:t>地点</w:t>
            </w:r>
          </w:p>
        </w:tc>
        <w:tc>
          <w:tcPr>
            <w:tcW w:w="9750" w:type="dxa"/>
            <w:vAlign w:val="top"/>
          </w:tcPr>
          <w:p w14:paraId="5CAD95F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color w:val="333333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Style w:val="7"/>
                <w:rFonts w:hint="eastAsia" w:ascii="仿宋" w:hAnsi="仿宋" w:eastAsia="仿宋" w:cs="仿宋"/>
                <w:bCs w:val="0"/>
                <w:color w:val="333333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0D1D5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56C50F2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4月8日（周三）至</w:t>
            </w:r>
          </w:p>
          <w:p w14:paraId="6EEA430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4月9日（周四）</w:t>
            </w:r>
          </w:p>
        </w:tc>
        <w:tc>
          <w:tcPr>
            <w:tcW w:w="2130" w:type="dxa"/>
            <w:vAlign w:val="center"/>
          </w:tcPr>
          <w:p w14:paraId="37DA79B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心理测试</w:t>
            </w:r>
          </w:p>
        </w:tc>
        <w:tc>
          <w:tcPr>
            <w:tcW w:w="1908" w:type="dxa"/>
            <w:vAlign w:val="top"/>
          </w:tcPr>
          <w:p w14:paraId="29D7047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0F24963C"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9750" w:type="dxa"/>
            <w:vAlign w:val="center"/>
          </w:tcPr>
          <w:p w14:paraId="3474BFE2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须用电脑登录心理测试网址：mlhxljk.zjnu.edu.cn（账号：初试准考证号，密码：ZSDyz2025@ 注意区分大小写）。请在4月9日20:00之前自行完成心理测试。</w:t>
            </w:r>
          </w:p>
        </w:tc>
      </w:tr>
      <w:tr w14:paraId="7FA73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506053E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4月10日（周五）</w:t>
            </w:r>
          </w:p>
          <w:p w14:paraId="3AEA56A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10:20</w:t>
            </w:r>
          </w:p>
        </w:tc>
        <w:tc>
          <w:tcPr>
            <w:tcW w:w="2130" w:type="dxa"/>
            <w:vAlign w:val="center"/>
          </w:tcPr>
          <w:p w14:paraId="4C938EA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报到、资格审查</w:t>
            </w:r>
          </w:p>
        </w:tc>
        <w:tc>
          <w:tcPr>
            <w:tcW w:w="1908" w:type="dxa"/>
            <w:vAlign w:val="center"/>
          </w:tcPr>
          <w:p w14:paraId="7CB5486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16-706</w:t>
            </w:r>
          </w:p>
        </w:tc>
        <w:tc>
          <w:tcPr>
            <w:tcW w:w="9750" w:type="dxa"/>
            <w:vAlign w:val="center"/>
          </w:tcPr>
          <w:p w14:paraId="6930D8CE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（全程录像、封闭管理、手机等电子通讯设备上交）</w:t>
            </w:r>
          </w:p>
          <w:p w14:paraId="438F6FA0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复试面试顺序在学院督查组监督下提前随机抽签形成。请考生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务必准时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到达指定地点，报到时间上午10:20，按照面试顺序就坐。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根据面试顺序进行资格审查，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现场签订《诚信复试承诺书》。资格审查材料要求请见《2026年非全日制MPA硕士研究生招生复试实施细则》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 w14:paraId="5D1A9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shd w:val="clear"/>
            <w:vAlign w:val="center"/>
          </w:tcPr>
          <w:p w14:paraId="1F64DAF0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4月10日（周五）</w:t>
            </w:r>
          </w:p>
          <w:p w14:paraId="029ABD3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上午10:40-11:40</w:t>
            </w:r>
          </w:p>
        </w:tc>
        <w:tc>
          <w:tcPr>
            <w:tcW w:w="2130" w:type="dxa"/>
            <w:shd w:val="clear"/>
            <w:vAlign w:val="center"/>
          </w:tcPr>
          <w:p w14:paraId="2E4F0EC9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笔试（闭卷）</w:t>
            </w:r>
          </w:p>
        </w:tc>
        <w:tc>
          <w:tcPr>
            <w:tcW w:w="1908" w:type="dxa"/>
            <w:shd w:val="clear"/>
            <w:vAlign w:val="top"/>
          </w:tcPr>
          <w:p w14:paraId="0D37F4E0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left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5D19E4BA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16-522</w:t>
            </w:r>
          </w:p>
        </w:tc>
        <w:tc>
          <w:tcPr>
            <w:tcW w:w="9750" w:type="dxa"/>
            <w:shd w:val="clear"/>
            <w:vAlign w:val="center"/>
          </w:tcPr>
          <w:p w14:paraId="266FD42B"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时间为60分钟。请考生带上身份证提前十分钟到达指定考场参加思想政治理论笔试，查看考场门口张贴的考试名单进入对应考场。请将所有与笔试无关的物品放在指点地点，并听从监考老师的安排就坐，将身份证放在桌子左上角，以便监考人员核查。</w:t>
            </w:r>
          </w:p>
          <w:p w14:paraId="1E764C62">
            <w:pPr>
              <w:numPr>
                <w:ilvl w:val="0"/>
                <w:numId w:val="0"/>
              </w:numPr>
              <w:ind w:left="0" w:leftChars="0" w:firstLine="480" w:firstLineChars="200"/>
              <w:jc w:val="both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开考15分钟后禁止进入考场。</w:t>
            </w:r>
          </w:p>
        </w:tc>
      </w:tr>
      <w:tr w14:paraId="7A4D5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5ECA37B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4月10日（周五）</w:t>
            </w:r>
          </w:p>
          <w:p w14:paraId="012BDC31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2:20</w:t>
            </w:r>
          </w:p>
        </w:tc>
        <w:tc>
          <w:tcPr>
            <w:tcW w:w="2130" w:type="dxa"/>
            <w:vAlign w:val="center"/>
          </w:tcPr>
          <w:p w14:paraId="5AA46E20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思政考核、候考</w:t>
            </w:r>
          </w:p>
        </w:tc>
        <w:tc>
          <w:tcPr>
            <w:tcW w:w="1908" w:type="dxa"/>
            <w:vAlign w:val="center"/>
          </w:tcPr>
          <w:p w14:paraId="7D02736D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16-519、16-522</w:t>
            </w:r>
          </w:p>
        </w:tc>
        <w:tc>
          <w:tcPr>
            <w:tcW w:w="9750" w:type="dxa"/>
            <w:vAlign w:val="center"/>
          </w:tcPr>
          <w:p w14:paraId="6730E3E9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所有考生在16-519教室候考，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第一位考生带上《思政考核表》和身份证由工作人员带到16-522进行思政考核。</w:t>
            </w:r>
            <w:bookmarkStart w:id="0" w:name="_GoBack"/>
            <w:bookmarkEnd w:id="0"/>
          </w:p>
        </w:tc>
      </w:tr>
      <w:tr w14:paraId="4D52D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130" w:type="dxa"/>
            <w:vAlign w:val="center"/>
          </w:tcPr>
          <w:p w14:paraId="4A514C2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4月10日（周五）</w:t>
            </w:r>
          </w:p>
          <w:p w14:paraId="33EA5943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下午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2:30开始</w:t>
            </w:r>
          </w:p>
          <w:p w14:paraId="206B7A2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  <w:vAlign w:val="center"/>
          </w:tcPr>
          <w:p w14:paraId="080935D7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</w:t>
            </w:r>
          </w:p>
          <w:p w14:paraId="47C3BACA"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（专业基础知识、外语听说能力（英语）、）</w:t>
            </w:r>
          </w:p>
        </w:tc>
        <w:tc>
          <w:tcPr>
            <w:tcW w:w="1908" w:type="dxa"/>
          </w:tcPr>
          <w:p w14:paraId="02412FE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5DA0A410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16-524</w:t>
            </w:r>
          </w:p>
        </w:tc>
        <w:tc>
          <w:tcPr>
            <w:tcW w:w="9750" w:type="dxa"/>
            <w:vAlign w:val="center"/>
          </w:tcPr>
          <w:p w14:paraId="15A367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每生复试面试时间为20分钟。</w:t>
            </w:r>
          </w:p>
          <w:p w14:paraId="718052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前面一位面试结束时间前五分钟，考生带上身份证由工作人员带领面试考场门口候考。</w:t>
            </w:r>
          </w:p>
          <w:p w14:paraId="019808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以此类推。</w:t>
            </w:r>
          </w:p>
          <w:p w14:paraId="3407C6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未轮到的考生在候考室等候，考生面试结束后在面试考场门口领走自己的物品，并立即离开考试区域，不得回到候考室。</w:t>
            </w:r>
          </w:p>
        </w:tc>
      </w:tr>
      <w:tr w14:paraId="346A1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595389B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2130" w:type="dxa"/>
            <w:vAlign w:val="center"/>
          </w:tcPr>
          <w:p w14:paraId="3E1F2092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right="0" w:rightChars="0"/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公布拟录取名单</w:t>
            </w:r>
          </w:p>
        </w:tc>
        <w:tc>
          <w:tcPr>
            <w:tcW w:w="1908" w:type="dxa"/>
            <w:vAlign w:val="top"/>
          </w:tcPr>
          <w:p w14:paraId="2BB0A64F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480" w:lineRule="exact"/>
              <w:ind w:left="0" w:leftChars="0" w:right="0" w:rightChars="0" w:firstLine="0" w:firstLineChars="0"/>
              <w:jc w:val="left"/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50" w:type="dxa"/>
            <w:vAlign w:val="center"/>
          </w:tcPr>
          <w:p w14:paraId="13851DAA">
            <w:pPr>
              <w:numPr>
                <w:ilvl w:val="0"/>
                <w:numId w:val="0"/>
              </w:numPr>
              <w:ind w:firstLine="480" w:firstLineChars="200"/>
              <w:jc w:val="both"/>
              <w:rPr>
                <w:rFonts w:hint="default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在MPA教育中心网站https://mpa.zjnu.edu.cn/公布，并同时以短信方式发送。</w:t>
            </w:r>
          </w:p>
        </w:tc>
      </w:tr>
    </w:tbl>
    <w:p w14:paraId="313AAB4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30"/>
          <w:szCs w:val="30"/>
          <w:lang w:val="en-US" w:eastAsia="zh-CN"/>
        </w:rPr>
        <w:t>★</w:t>
      </w:r>
      <w:r>
        <w:rPr>
          <w:rFonts w:hint="eastAsia" w:ascii="仿宋" w:hAnsi="仿宋" w:eastAsia="仿宋" w:cs="仿宋"/>
          <w:b/>
          <w:bCs/>
          <w:color w:val="FF0000"/>
          <w:sz w:val="30"/>
          <w:szCs w:val="30"/>
          <w:lang w:val="en-US" w:eastAsia="zh-CN"/>
        </w:rPr>
        <w:t>特别提醒：在候考、面试、笔试过程中考生如携带手机等具有发送或者接收信息功能的设备，无论使用与否，均将认定为考试作弊。</w:t>
      </w:r>
    </w:p>
    <w:sectPr>
      <w:pgSz w:w="16838" w:h="11906" w:orient="landscape"/>
      <w:pgMar w:top="680" w:right="113" w:bottom="113" w:left="6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YjhiYTJmNDEzMjNjNTNiYWM0NGZkMjViZjRjMTcifQ=="/>
  </w:docVars>
  <w:rsids>
    <w:rsidRoot w:val="01453425"/>
    <w:rsid w:val="00F90D5D"/>
    <w:rsid w:val="00FE6B21"/>
    <w:rsid w:val="01453425"/>
    <w:rsid w:val="015F6EAF"/>
    <w:rsid w:val="01EC6E06"/>
    <w:rsid w:val="03C76E6C"/>
    <w:rsid w:val="079E0CF9"/>
    <w:rsid w:val="0A527391"/>
    <w:rsid w:val="0A5C07C3"/>
    <w:rsid w:val="0B2557F5"/>
    <w:rsid w:val="0CE94C81"/>
    <w:rsid w:val="0FFC1599"/>
    <w:rsid w:val="100304B8"/>
    <w:rsid w:val="14475C62"/>
    <w:rsid w:val="15EE7819"/>
    <w:rsid w:val="16573F2C"/>
    <w:rsid w:val="17195594"/>
    <w:rsid w:val="17D86CA3"/>
    <w:rsid w:val="17E00A46"/>
    <w:rsid w:val="1873050C"/>
    <w:rsid w:val="19552CCD"/>
    <w:rsid w:val="199B7830"/>
    <w:rsid w:val="1B580C2D"/>
    <w:rsid w:val="1C526A8D"/>
    <w:rsid w:val="1DC50D0E"/>
    <w:rsid w:val="1E4713DD"/>
    <w:rsid w:val="1E501845"/>
    <w:rsid w:val="2018170E"/>
    <w:rsid w:val="204757DD"/>
    <w:rsid w:val="20642981"/>
    <w:rsid w:val="22235611"/>
    <w:rsid w:val="2349150A"/>
    <w:rsid w:val="268B5F94"/>
    <w:rsid w:val="26E73EA7"/>
    <w:rsid w:val="27222BAC"/>
    <w:rsid w:val="27C869D0"/>
    <w:rsid w:val="289229E4"/>
    <w:rsid w:val="28C07F77"/>
    <w:rsid w:val="2A187481"/>
    <w:rsid w:val="2A56651C"/>
    <w:rsid w:val="2B0F1BAB"/>
    <w:rsid w:val="2B385250"/>
    <w:rsid w:val="2DF71CB5"/>
    <w:rsid w:val="2F59133A"/>
    <w:rsid w:val="3229664C"/>
    <w:rsid w:val="33A557BE"/>
    <w:rsid w:val="34591BF3"/>
    <w:rsid w:val="354E4522"/>
    <w:rsid w:val="35C756B4"/>
    <w:rsid w:val="37755D43"/>
    <w:rsid w:val="37CA4398"/>
    <w:rsid w:val="37FD27B6"/>
    <w:rsid w:val="3A510EBB"/>
    <w:rsid w:val="3A5A778E"/>
    <w:rsid w:val="3A9F1731"/>
    <w:rsid w:val="3BFA29CA"/>
    <w:rsid w:val="3D5071D3"/>
    <w:rsid w:val="3DB23AE3"/>
    <w:rsid w:val="3EE93535"/>
    <w:rsid w:val="415D4DDA"/>
    <w:rsid w:val="41BA1235"/>
    <w:rsid w:val="42A72B77"/>
    <w:rsid w:val="42F66FD0"/>
    <w:rsid w:val="43F51293"/>
    <w:rsid w:val="45F66C8C"/>
    <w:rsid w:val="48C511DF"/>
    <w:rsid w:val="498B30A6"/>
    <w:rsid w:val="4C3F2D2F"/>
    <w:rsid w:val="4C792D1C"/>
    <w:rsid w:val="4C7D3F26"/>
    <w:rsid w:val="4CEE2089"/>
    <w:rsid w:val="4E075173"/>
    <w:rsid w:val="4ED257C1"/>
    <w:rsid w:val="4F6E725F"/>
    <w:rsid w:val="50626B42"/>
    <w:rsid w:val="5144288E"/>
    <w:rsid w:val="523E69FE"/>
    <w:rsid w:val="526500B3"/>
    <w:rsid w:val="52D433EF"/>
    <w:rsid w:val="52FC73F5"/>
    <w:rsid w:val="55D30297"/>
    <w:rsid w:val="5A1A27BA"/>
    <w:rsid w:val="5AC16260"/>
    <w:rsid w:val="5AD9173B"/>
    <w:rsid w:val="5B9B15FF"/>
    <w:rsid w:val="5BF25DA4"/>
    <w:rsid w:val="5C707BEC"/>
    <w:rsid w:val="5D785DFC"/>
    <w:rsid w:val="5D95234E"/>
    <w:rsid w:val="5E942A10"/>
    <w:rsid w:val="5FE279CC"/>
    <w:rsid w:val="5FE9198C"/>
    <w:rsid w:val="61904B86"/>
    <w:rsid w:val="62516C98"/>
    <w:rsid w:val="633B04C9"/>
    <w:rsid w:val="65D46247"/>
    <w:rsid w:val="670A3BB1"/>
    <w:rsid w:val="6762171A"/>
    <w:rsid w:val="682D5AEF"/>
    <w:rsid w:val="6A44558E"/>
    <w:rsid w:val="6C35427F"/>
    <w:rsid w:val="6E0F3A15"/>
    <w:rsid w:val="6F3B70F7"/>
    <w:rsid w:val="6F791768"/>
    <w:rsid w:val="700D71C5"/>
    <w:rsid w:val="70AC65EC"/>
    <w:rsid w:val="70EC712E"/>
    <w:rsid w:val="70EE6D62"/>
    <w:rsid w:val="738E032B"/>
    <w:rsid w:val="73C748CA"/>
    <w:rsid w:val="782A1F9A"/>
    <w:rsid w:val="797950EC"/>
    <w:rsid w:val="7AF5406F"/>
    <w:rsid w:val="7B2B7FCE"/>
    <w:rsid w:val="7B5B4BE8"/>
    <w:rsid w:val="7B5F4203"/>
    <w:rsid w:val="7DCE5319"/>
    <w:rsid w:val="7E620545"/>
    <w:rsid w:val="7E924469"/>
    <w:rsid w:val="7F36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line="0" w:lineRule="atLeast"/>
      <w:jc w:val="center"/>
    </w:pPr>
    <w:rPr>
      <w:rFonts w:ascii="Arial" w:hAnsi="Arial" w:eastAsia="黑体"/>
      <w:sz w:val="52"/>
      <w:szCs w:val="52"/>
    </w:rPr>
  </w:style>
  <w:style w:type="paragraph" w:styleId="3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Typewriter"/>
    <w:basedOn w:val="6"/>
    <w:qFormat/>
    <w:uiPriority w:val="0"/>
    <w:rPr>
      <w:rFonts w:ascii="微软雅黑" w:hAnsi="微软雅黑" w:eastAsia="微软雅黑" w:cs="微软雅黑"/>
      <w:b/>
      <w:bCs/>
      <w:color w:val="005465"/>
      <w:sz w:val="21"/>
      <w:szCs w:val="21"/>
    </w:rPr>
  </w:style>
  <w:style w:type="character" w:styleId="11">
    <w:name w:val="Hyperlink"/>
    <w:basedOn w:val="6"/>
    <w:qFormat/>
    <w:uiPriority w:val="0"/>
    <w:rPr>
      <w:color w:val="333333"/>
      <w:u w:val="none"/>
    </w:rPr>
  </w:style>
  <w:style w:type="character" w:customStyle="1" w:styleId="12">
    <w:name w:val="del"/>
    <w:basedOn w:val="6"/>
    <w:qFormat/>
    <w:uiPriority w:val="0"/>
    <w:rPr>
      <w:color w:val="999999"/>
    </w:rPr>
  </w:style>
  <w:style w:type="character" w:customStyle="1" w:styleId="13">
    <w:name w:val="item-name"/>
    <w:basedOn w:val="6"/>
    <w:qFormat/>
    <w:uiPriority w:val="0"/>
  </w:style>
  <w:style w:type="character" w:customStyle="1" w:styleId="14">
    <w:name w:val="item-name1"/>
    <w:basedOn w:val="6"/>
    <w:qFormat/>
    <w:uiPriority w:val="0"/>
  </w:style>
  <w:style w:type="character" w:customStyle="1" w:styleId="15">
    <w:name w:val="hover30"/>
    <w:basedOn w:val="6"/>
    <w:qFormat/>
    <w:uiPriority w:val="0"/>
    <w:rPr>
      <w:color w:val="3796E1"/>
    </w:rPr>
  </w:style>
  <w:style w:type="character" w:customStyle="1" w:styleId="16">
    <w:name w:val="hover28"/>
    <w:basedOn w:val="6"/>
    <w:qFormat/>
    <w:uiPriority w:val="0"/>
    <w:rPr>
      <w:color w:val="3796E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756</Words>
  <Characters>883</Characters>
  <Lines>0</Lines>
  <Paragraphs>0</Paragraphs>
  <TotalTime>23</TotalTime>
  <ScaleCrop>false</ScaleCrop>
  <LinksUpToDate>false</LinksUpToDate>
  <CharactersWithSpaces>888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2022-03-18T03:32:00Z</dcterms:created>
  <dc:creator>user</dc:creator>
  <cp:lastModifiedBy>邵</cp:lastModifiedBy>
  <cp:lastPrinted>2026-03-26T01:28:00Z</cp:lastPrinted>
  <dcterms:modified xsi:type="dcterms:W3CDTF">2026-04-08T01:01:51Z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8F07B0A10CEF4900B43499F05E139644_13</vt:lpwstr>
  </property>
  <property fmtid="{D5CDD505-2E9C-101B-9397-08002B2CF9AE}" pid="4" name="KSOTemplateDocerSaveRecord">
    <vt:lpwstr>eyJoZGlkIjoiNzdiNGIyMzJmYjk0YTNkNGI3NTc0NTEyOTMzMGJiYmQiLCJ1c2VySWQiOiI5NTcwNTIxOTkifQ==</vt:lpwstr>
  </property>
</Properties>
</file>